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8E" w:rsidRPr="00E3768E" w:rsidRDefault="00E3768E" w:rsidP="00D623A0">
      <w:pPr>
        <w:jc w:val="center"/>
        <w:rPr>
          <w:rFonts w:ascii="Times New Roman" w:hAnsi="Times New Roman" w:cs="Times New Roman"/>
          <w:b/>
        </w:rPr>
      </w:pPr>
      <w:r w:rsidRPr="00E3768E">
        <w:rPr>
          <w:rStyle w:val="a3"/>
          <w:rFonts w:ascii="Montserrat" w:hAnsi="Montserrat"/>
          <w:shd w:val="clear" w:color="auto" w:fill="FFFFFF"/>
        </w:rPr>
        <w:t xml:space="preserve">Объектами муниципального контроля являются объекты в соответствии с Правилами благоустройства территорий сельского поселения "Деревня </w:t>
      </w:r>
      <w:r w:rsidRPr="00E3768E">
        <w:rPr>
          <w:rStyle w:val="a3"/>
          <w:rFonts w:ascii="Montserrat" w:hAnsi="Montserrat"/>
          <w:shd w:val="clear" w:color="auto" w:fill="FFFFFF"/>
        </w:rPr>
        <w:t>Малая Песочня</w:t>
      </w:r>
      <w:r w:rsidRPr="00E3768E">
        <w:rPr>
          <w:rStyle w:val="a3"/>
          <w:rFonts w:ascii="Montserrat" w:hAnsi="Montserrat"/>
          <w:shd w:val="clear" w:color="auto" w:fill="FFFFFF"/>
        </w:rPr>
        <w:t>"</w:t>
      </w:r>
    </w:p>
    <w:p w:rsidR="00BC2382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A0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  <w:bookmarkStart w:id="0" w:name="_GoBack"/>
      <w:bookmarkEnd w:id="0"/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расположенные на участках территорий, перечисленных выше, в том числе: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D623A0" w:rsidRP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23A0" w:rsidRPr="00D6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3A0"/>
    <w:rsid w:val="00BC2382"/>
    <w:rsid w:val="00D623A0"/>
    <w:rsid w:val="00E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FD18"/>
  <w15:docId w15:val="{78B349DD-5B1B-4D5A-9DEC-495209A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22"/>
    <w:qFormat/>
    <w:rsid w:val="00E3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МАЛАЯ ПЕСОЧНЯ</cp:lastModifiedBy>
  <cp:revision>5</cp:revision>
  <dcterms:created xsi:type="dcterms:W3CDTF">2025-02-12T06:32:00Z</dcterms:created>
  <dcterms:modified xsi:type="dcterms:W3CDTF">2025-02-18T05:43:00Z</dcterms:modified>
</cp:coreProperties>
</file>